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647" w:rsidRPr="00101647" w:rsidRDefault="00101647" w:rsidP="00101647">
      <w:pPr>
        <w:spacing w:after="200" w:line="276" w:lineRule="auto"/>
        <w:rPr>
          <w:rFonts w:eastAsiaTheme="minorEastAsia"/>
          <w:kern w:val="0"/>
          <w:sz w:val="22"/>
          <w:szCs w:val="22"/>
          <w:lang w:val="en-US"/>
          <w14:ligatures w14:val="none"/>
        </w:rPr>
      </w:pPr>
      <w:proofErr w:type="spellStart"/>
      <w:r w:rsidRPr="00101647">
        <w:rPr>
          <w:rFonts w:eastAsiaTheme="minorEastAsia"/>
          <w:kern w:val="0"/>
          <w:sz w:val="22"/>
          <w:szCs w:val="22"/>
          <w:lang w:val="en-US"/>
          <w14:ligatures w14:val="none"/>
        </w:rPr>
        <w:t>Załącznik</w:t>
      </w:r>
      <w:proofErr w:type="spellEnd"/>
      <w:r w:rsidRPr="00101647">
        <w:rPr>
          <w:rFonts w:eastAsiaTheme="minorEastAsia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 w:rsidRPr="00101647">
        <w:rPr>
          <w:rFonts w:eastAsiaTheme="minorEastAsia"/>
          <w:kern w:val="0"/>
          <w:sz w:val="22"/>
          <w:szCs w:val="22"/>
          <w:lang w:val="en-US"/>
          <w14:ligatures w14:val="none"/>
        </w:rPr>
        <w:t>nr</w:t>
      </w:r>
      <w:proofErr w:type="spellEnd"/>
      <w:r w:rsidRPr="00101647">
        <w:rPr>
          <w:rFonts w:eastAsiaTheme="minorEastAsia"/>
          <w:kern w:val="0"/>
          <w:sz w:val="22"/>
          <w:szCs w:val="22"/>
          <w:lang w:val="en-US"/>
          <w14:ligatures w14:val="none"/>
        </w:rPr>
        <w:t xml:space="preserve"> 2 do </w:t>
      </w:r>
      <w:proofErr w:type="spellStart"/>
      <w:r w:rsidRPr="00101647">
        <w:rPr>
          <w:rFonts w:eastAsiaTheme="minorEastAsia"/>
          <w:kern w:val="0"/>
          <w:sz w:val="22"/>
          <w:szCs w:val="22"/>
          <w:lang w:val="en-US"/>
          <w14:ligatures w14:val="none"/>
        </w:rPr>
        <w:t>za</w:t>
      </w:r>
      <w:r>
        <w:rPr>
          <w:rFonts w:eastAsiaTheme="minorEastAsia"/>
          <w:kern w:val="0"/>
          <w:sz w:val="22"/>
          <w:szCs w:val="22"/>
          <w:lang w:val="en-US"/>
          <w14:ligatures w14:val="none"/>
        </w:rPr>
        <w:t>pytania</w:t>
      </w:r>
      <w:proofErr w:type="spellEnd"/>
      <w:r>
        <w:rPr>
          <w:rFonts w:eastAsiaTheme="minorEastAsia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>
        <w:rPr>
          <w:rFonts w:eastAsiaTheme="minorEastAsia"/>
          <w:kern w:val="0"/>
          <w:sz w:val="22"/>
          <w:szCs w:val="22"/>
          <w:lang w:val="en-US"/>
          <w14:ligatures w14:val="none"/>
        </w:rPr>
        <w:t>ofertowego</w:t>
      </w:r>
      <w:proofErr w:type="spellEnd"/>
      <w:r>
        <w:rPr>
          <w:rFonts w:eastAsiaTheme="minorEastAsia"/>
          <w:kern w:val="0"/>
          <w:sz w:val="22"/>
          <w:szCs w:val="22"/>
          <w:lang w:val="en-US"/>
          <w14:ligatures w14:val="none"/>
        </w:rPr>
        <w:t xml:space="preserve"> </w:t>
      </w:r>
      <w:proofErr w:type="spellStart"/>
      <w:r>
        <w:rPr>
          <w:rFonts w:eastAsiaTheme="minorEastAsia"/>
          <w:kern w:val="0"/>
          <w:sz w:val="22"/>
          <w:szCs w:val="22"/>
          <w:lang w:val="en-US"/>
          <w14:ligatures w14:val="none"/>
        </w:rPr>
        <w:t>nr</w:t>
      </w:r>
      <w:proofErr w:type="spellEnd"/>
      <w:r>
        <w:rPr>
          <w:rFonts w:eastAsiaTheme="minorEastAsia"/>
          <w:kern w:val="0"/>
          <w:sz w:val="22"/>
          <w:szCs w:val="22"/>
          <w:lang w:val="en-US"/>
          <w14:ligatures w14:val="none"/>
        </w:rPr>
        <w:t>: ZSE.022.10</w:t>
      </w:r>
      <w:r w:rsidRPr="00101647">
        <w:rPr>
          <w:rFonts w:eastAsiaTheme="minorEastAsia"/>
          <w:kern w:val="0"/>
          <w:sz w:val="22"/>
          <w:szCs w:val="22"/>
          <w:lang w:val="en-US"/>
          <w14:ligatures w14:val="none"/>
        </w:rPr>
        <w:t>.UE.1.2026</w:t>
      </w:r>
    </w:p>
    <w:p w:rsidR="00101647" w:rsidRDefault="00101647" w:rsidP="00A030C0">
      <w:pPr>
        <w:rPr>
          <w:b/>
          <w:bCs/>
        </w:rPr>
      </w:pPr>
    </w:p>
    <w:p w:rsidR="00A030C0" w:rsidRPr="00640675" w:rsidRDefault="00A030C0" w:rsidP="00A030C0">
      <w:pPr>
        <w:rPr>
          <w:b/>
          <w:bCs/>
        </w:rPr>
      </w:pPr>
      <w:r w:rsidRPr="00640675">
        <w:rPr>
          <w:b/>
          <w:bCs/>
        </w:rPr>
        <w:t>OPIS PRZEDMIOTU ZAMÓWIENIA – Kurs na operatorów wózków widłowych z wymianą butli gazowej</w:t>
      </w:r>
    </w:p>
    <w:p w:rsidR="00A030C0" w:rsidRPr="00640675" w:rsidRDefault="00A030C0" w:rsidP="00A030C0">
      <w:pPr>
        <w:rPr>
          <w:b/>
          <w:bCs/>
        </w:rPr>
      </w:pPr>
      <w:r w:rsidRPr="00640675">
        <w:rPr>
          <w:b/>
          <w:bCs/>
        </w:rPr>
        <w:t>1. Nazwa zamówienia</w:t>
      </w:r>
    </w:p>
    <w:p w:rsidR="00A030C0" w:rsidRPr="00640675" w:rsidRDefault="00A030C0" w:rsidP="00A030C0">
      <w:r w:rsidRPr="00640675">
        <w:t>Rea</w:t>
      </w:r>
      <w:r w:rsidR="00592BFB">
        <w:t xml:space="preserve">lizacja kursu zawodowego „Kurs </w:t>
      </w:r>
      <w:r w:rsidRPr="00640675">
        <w:t xml:space="preserve"> operatorów wózków widłowych z wymianą butli gazowej” dla uczniów Zespołu Szkół Ekonomicznych w Raciborzu w ramach projektu </w:t>
      </w:r>
      <w:r w:rsidRPr="00640675">
        <w:rPr>
          <w:i/>
          <w:iCs/>
        </w:rPr>
        <w:t>Akademia zawodowców 2.0 – Poprawa jakości kształcenia zawodowego w ZSE w Raciborzu</w:t>
      </w:r>
      <w:r w:rsidRPr="00640675">
        <w:t>.</w:t>
      </w:r>
    </w:p>
    <w:p w:rsidR="00A030C0" w:rsidRPr="00640675" w:rsidRDefault="00A030C0" w:rsidP="00A030C0">
      <w:pPr>
        <w:rPr>
          <w:b/>
          <w:bCs/>
        </w:rPr>
      </w:pPr>
      <w:r w:rsidRPr="00640675">
        <w:rPr>
          <w:b/>
          <w:bCs/>
        </w:rPr>
        <w:t>2. Cel zamówienia</w:t>
      </w:r>
    </w:p>
    <w:p w:rsidR="00A030C0" w:rsidRPr="00640675" w:rsidRDefault="00A030C0" w:rsidP="00A030C0">
      <w:r w:rsidRPr="00640675">
        <w:t xml:space="preserve">Uzyskanie przez uczniów branży SPL kwalifikacji operatora wózków </w:t>
      </w:r>
      <w:r w:rsidR="00592BFB" w:rsidRPr="00640675">
        <w:t>widłowych</w:t>
      </w:r>
      <w:r w:rsidR="00592BFB" w:rsidRPr="00640675">
        <w:t xml:space="preserve"> </w:t>
      </w:r>
      <w:r w:rsidRPr="00640675">
        <w:t>z uprawnieniami do wymiany butli gazowej, zgodnych z wymaganiami Urzędu Dozoru Technicznego (UDT). Celem jest zwiększenie szans uczniów na zatrudnienie w branży logistyczno</w:t>
      </w:r>
      <w:r w:rsidRPr="00640675">
        <w:noBreakHyphen/>
        <w:t>spedycyjnej.</w:t>
      </w:r>
    </w:p>
    <w:p w:rsidR="00A030C0" w:rsidRPr="00640675" w:rsidRDefault="00A030C0" w:rsidP="00A030C0">
      <w:pPr>
        <w:rPr>
          <w:b/>
          <w:bCs/>
        </w:rPr>
      </w:pPr>
      <w:r w:rsidRPr="00640675">
        <w:rPr>
          <w:b/>
          <w:bCs/>
        </w:rPr>
        <w:t>3. Zakres usługi</w:t>
      </w:r>
    </w:p>
    <w:p w:rsidR="00A030C0" w:rsidRPr="00640675" w:rsidRDefault="00A030C0" w:rsidP="00A030C0">
      <w:pPr>
        <w:rPr>
          <w:b/>
          <w:bCs/>
        </w:rPr>
      </w:pPr>
      <w:r w:rsidRPr="00640675">
        <w:rPr>
          <w:b/>
          <w:bCs/>
        </w:rPr>
        <w:t>3.1. Liczba godzin i organizacja</w:t>
      </w:r>
    </w:p>
    <w:p w:rsidR="00A030C0" w:rsidRPr="00640675" w:rsidRDefault="00A030C0" w:rsidP="00A030C0">
      <w:pPr>
        <w:numPr>
          <w:ilvl w:val="0"/>
          <w:numId w:val="33"/>
        </w:numPr>
      </w:pPr>
      <w:r w:rsidRPr="00640675">
        <w:t xml:space="preserve">Łączna liczba godzin: </w:t>
      </w:r>
      <w:r w:rsidR="00BE6F72">
        <w:t xml:space="preserve">maksymalnie </w:t>
      </w:r>
      <w:r w:rsidRPr="00640675">
        <w:rPr>
          <w:b/>
          <w:bCs/>
        </w:rPr>
        <w:t>48 godzin dydaktycznych</w:t>
      </w:r>
    </w:p>
    <w:p w:rsidR="00A030C0" w:rsidRPr="001C681F" w:rsidRDefault="00592BFB" w:rsidP="00A030C0">
      <w:pPr>
        <w:numPr>
          <w:ilvl w:val="0"/>
          <w:numId w:val="33"/>
        </w:numPr>
      </w:pPr>
      <w:r>
        <w:t xml:space="preserve">Liczba grup: </w:t>
      </w:r>
      <w:r w:rsidR="001C681F">
        <w:rPr>
          <w:b/>
          <w:bCs/>
        </w:rPr>
        <w:t xml:space="preserve"> </w:t>
      </w:r>
      <w:r w:rsidR="001C681F" w:rsidRPr="001C681F">
        <w:rPr>
          <w:bCs/>
        </w:rPr>
        <w:t>dopuszcza się podział na grupy</w:t>
      </w:r>
    </w:p>
    <w:p w:rsidR="00A030C0" w:rsidRPr="00640675" w:rsidRDefault="00A030C0" w:rsidP="00A030C0">
      <w:pPr>
        <w:numPr>
          <w:ilvl w:val="0"/>
          <w:numId w:val="33"/>
        </w:numPr>
      </w:pPr>
      <w:r w:rsidRPr="00640675">
        <w:t xml:space="preserve">Liczba uczestników: </w:t>
      </w:r>
      <w:r w:rsidRPr="00640675">
        <w:rPr>
          <w:b/>
          <w:bCs/>
        </w:rPr>
        <w:t>22 uczniów</w:t>
      </w:r>
    </w:p>
    <w:p w:rsidR="00A030C0" w:rsidRPr="00640675" w:rsidRDefault="00A030C0" w:rsidP="00A030C0">
      <w:pPr>
        <w:numPr>
          <w:ilvl w:val="0"/>
          <w:numId w:val="33"/>
        </w:numPr>
      </w:pPr>
      <w:r w:rsidRPr="00640675">
        <w:t xml:space="preserve">Forma realizacji: </w:t>
      </w:r>
      <w:r w:rsidRPr="00640675">
        <w:rPr>
          <w:b/>
          <w:bCs/>
        </w:rPr>
        <w:t>zajęcia stacjonarne</w:t>
      </w:r>
    </w:p>
    <w:p w:rsidR="00A030C0" w:rsidRPr="00640675" w:rsidRDefault="00A030C0" w:rsidP="00A030C0">
      <w:pPr>
        <w:numPr>
          <w:ilvl w:val="0"/>
          <w:numId w:val="33"/>
        </w:numPr>
      </w:pPr>
      <w:r w:rsidRPr="00640675">
        <w:t xml:space="preserve">Miejsce realizacji: </w:t>
      </w:r>
      <w:r w:rsidR="00592BFB">
        <w:t>Racibórz</w:t>
      </w:r>
    </w:p>
    <w:p w:rsidR="00A030C0" w:rsidRPr="00640675" w:rsidRDefault="00A030C0" w:rsidP="00A030C0">
      <w:pPr>
        <w:rPr>
          <w:b/>
          <w:bCs/>
        </w:rPr>
      </w:pPr>
      <w:r w:rsidRPr="00640675">
        <w:rPr>
          <w:b/>
          <w:bCs/>
        </w:rPr>
        <w:t>3.2. Minimalny zakres programowy</w:t>
      </w:r>
    </w:p>
    <w:p w:rsidR="00A030C0" w:rsidRPr="00640675" w:rsidRDefault="00A030C0" w:rsidP="00A030C0">
      <w:r w:rsidRPr="00640675">
        <w:t>Kurs musi obejmować co najmniej:</w:t>
      </w:r>
    </w:p>
    <w:p w:rsidR="00A030C0" w:rsidRPr="00640675" w:rsidRDefault="00A030C0" w:rsidP="00A030C0">
      <w:pPr>
        <w:rPr>
          <w:b/>
          <w:bCs/>
        </w:rPr>
      </w:pPr>
      <w:r w:rsidRPr="00640675">
        <w:rPr>
          <w:b/>
          <w:bCs/>
        </w:rPr>
        <w:t>A. Część teoretyczna</w:t>
      </w:r>
    </w:p>
    <w:p w:rsidR="00A030C0" w:rsidRPr="00640675" w:rsidRDefault="00A030C0" w:rsidP="00A030C0">
      <w:pPr>
        <w:numPr>
          <w:ilvl w:val="0"/>
          <w:numId w:val="34"/>
        </w:numPr>
      </w:pPr>
      <w:r w:rsidRPr="00640675">
        <w:t>Rodzaje wózków jezdniowych podnośnikowych</w:t>
      </w:r>
    </w:p>
    <w:p w:rsidR="00A030C0" w:rsidRPr="00640675" w:rsidRDefault="00A030C0" w:rsidP="00A030C0">
      <w:pPr>
        <w:numPr>
          <w:ilvl w:val="0"/>
          <w:numId w:val="34"/>
        </w:numPr>
      </w:pPr>
      <w:r w:rsidRPr="00640675">
        <w:t>Budowa i mechanizmy działania wózków</w:t>
      </w:r>
    </w:p>
    <w:p w:rsidR="00A030C0" w:rsidRPr="00640675" w:rsidRDefault="00A030C0" w:rsidP="00A030C0">
      <w:pPr>
        <w:numPr>
          <w:ilvl w:val="0"/>
          <w:numId w:val="34"/>
        </w:numPr>
      </w:pPr>
      <w:r w:rsidRPr="00640675">
        <w:t>Zasady eksploatacji i dozoru technicznego</w:t>
      </w:r>
    </w:p>
    <w:p w:rsidR="00A030C0" w:rsidRPr="00640675" w:rsidRDefault="00A030C0" w:rsidP="00A030C0">
      <w:pPr>
        <w:numPr>
          <w:ilvl w:val="0"/>
          <w:numId w:val="34"/>
        </w:numPr>
      </w:pPr>
      <w:r w:rsidRPr="00640675">
        <w:t>Bezpieczeństwo pracy operatora</w:t>
      </w:r>
    </w:p>
    <w:p w:rsidR="00A030C0" w:rsidRPr="00640675" w:rsidRDefault="00A030C0" w:rsidP="00A030C0">
      <w:pPr>
        <w:numPr>
          <w:ilvl w:val="0"/>
          <w:numId w:val="34"/>
        </w:numPr>
      </w:pPr>
      <w:r w:rsidRPr="00640675">
        <w:t>Przepisy BHP i ppoż.</w:t>
      </w:r>
    </w:p>
    <w:p w:rsidR="00A030C0" w:rsidRPr="00640675" w:rsidRDefault="00A030C0" w:rsidP="00A030C0">
      <w:pPr>
        <w:numPr>
          <w:ilvl w:val="0"/>
          <w:numId w:val="34"/>
        </w:numPr>
      </w:pPr>
      <w:r w:rsidRPr="00640675">
        <w:t>Zasady wymiany butli gazowej</w:t>
      </w:r>
    </w:p>
    <w:p w:rsidR="00A030C0" w:rsidRPr="00640675" w:rsidRDefault="00A030C0" w:rsidP="00A030C0">
      <w:pPr>
        <w:numPr>
          <w:ilvl w:val="0"/>
          <w:numId w:val="34"/>
        </w:numPr>
      </w:pPr>
      <w:r w:rsidRPr="00640675">
        <w:lastRenderedPageBreak/>
        <w:t>Zagrożenia i procedury awaryjne</w:t>
      </w:r>
    </w:p>
    <w:p w:rsidR="00A030C0" w:rsidRPr="00640675" w:rsidRDefault="00A030C0" w:rsidP="00A030C0">
      <w:pPr>
        <w:rPr>
          <w:b/>
          <w:bCs/>
        </w:rPr>
      </w:pPr>
      <w:r w:rsidRPr="00640675">
        <w:rPr>
          <w:b/>
          <w:bCs/>
        </w:rPr>
        <w:t>B. Część praktyczna</w:t>
      </w:r>
    </w:p>
    <w:p w:rsidR="00A030C0" w:rsidRPr="00640675" w:rsidRDefault="00A030C0" w:rsidP="00A030C0">
      <w:r w:rsidRPr="00640675">
        <w:t>Obsługa wózka jezdniowego podnośnikowego</w:t>
      </w:r>
    </w:p>
    <w:p w:rsidR="00A030C0" w:rsidRPr="00640675" w:rsidRDefault="00A030C0" w:rsidP="00A030C0">
      <w:pPr>
        <w:numPr>
          <w:ilvl w:val="0"/>
          <w:numId w:val="35"/>
        </w:numPr>
      </w:pPr>
      <w:r w:rsidRPr="00640675">
        <w:t>Manewrowanie wózkiem w warunkach zbliżonych do rzeczywistych</w:t>
      </w:r>
    </w:p>
    <w:p w:rsidR="00A030C0" w:rsidRPr="00640675" w:rsidRDefault="00A030C0" w:rsidP="00A030C0">
      <w:pPr>
        <w:numPr>
          <w:ilvl w:val="0"/>
          <w:numId w:val="35"/>
        </w:numPr>
      </w:pPr>
      <w:r w:rsidRPr="00640675">
        <w:t>Podnoszenie, przewożenie i składowanie ładunków</w:t>
      </w:r>
    </w:p>
    <w:p w:rsidR="00A030C0" w:rsidRPr="00640675" w:rsidRDefault="00A030C0" w:rsidP="00A030C0">
      <w:pPr>
        <w:numPr>
          <w:ilvl w:val="0"/>
          <w:numId w:val="35"/>
        </w:numPr>
      </w:pPr>
      <w:r w:rsidRPr="00640675">
        <w:t>Wymiana butli gazowej zgodnie z procedurami UDT</w:t>
      </w:r>
    </w:p>
    <w:p w:rsidR="00A030C0" w:rsidRPr="00640675" w:rsidRDefault="00A030C0" w:rsidP="00A030C0">
      <w:pPr>
        <w:numPr>
          <w:ilvl w:val="0"/>
          <w:numId w:val="35"/>
        </w:numPr>
      </w:pPr>
      <w:r w:rsidRPr="00640675">
        <w:t>Przygotowanie do egzaminu UDT</w:t>
      </w:r>
    </w:p>
    <w:p w:rsidR="00A030C0" w:rsidRPr="00640675" w:rsidRDefault="00A030C0" w:rsidP="00A030C0">
      <w:pPr>
        <w:rPr>
          <w:b/>
          <w:bCs/>
        </w:rPr>
      </w:pPr>
      <w:r w:rsidRPr="00640675">
        <w:rPr>
          <w:b/>
          <w:bCs/>
        </w:rPr>
        <w:t>3.3. Egzamin i dokumentacja</w:t>
      </w:r>
    </w:p>
    <w:p w:rsidR="00A030C0" w:rsidRPr="00640675" w:rsidRDefault="00A030C0" w:rsidP="00A030C0">
      <w:r w:rsidRPr="00640675">
        <w:t>Wykonawca zapewnia:</w:t>
      </w:r>
    </w:p>
    <w:p w:rsidR="00A030C0" w:rsidRPr="00640675" w:rsidRDefault="00A030C0" w:rsidP="00A030C0">
      <w:pPr>
        <w:numPr>
          <w:ilvl w:val="0"/>
          <w:numId w:val="36"/>
        </w:numPr>
      </w:pPr>
      <w:r w:rsidRPr="00640675">
        <w:t>przeprowadzenie egzaminu UDT,</w:t>
      </w:r>
    </w:p>
    <w:p w:rsidR="00A030C0" w:rsidRPr="00640675" w:rsidRDefault="00A030C0" w:rsidP="00A030C0">
      <w:pPr>
        <w:numPr>
          <w:ilvl w:val="0"/>
          <w:numId w:val="36"/>
        </w:numPr>
      </w:pPr>
      <w:r w:rsidRPr="00640675">
        <w:t>przygotowanie dokumentów zgłoszeniowych,</w:t>
      </w:r>
    </w:p>
    <w:p w:rsidR="00A030C0" w:rsidRPr="00640675" w:rsidRDefault="00A030C0" w:rsidP="00A030C0">
      <w:pPr>
        <w:numPr>
          <w:ilvl w:val="0"/>
          <w:numId w:val="36"/>
        </w:numPr>
      </w:pPr>
      <w:r w:rsidRPr="00640675">
        <w:t>wydanie zaświadczeń o ukończeniu kursu,</w:t>
      </w:r>
    </w:p>
    <w:p w:rsidR="00A030C0" w:rsidRPr="00640675" w:rsidRDefault="00A030C0" w:rsidP="00A030C0">
      <w:pPr>
        <w:rPr>
          <w:b/>
          <w:bCs/>
        </w:rPr>
      </w:pPr>
      <w:r w:rsidRPr="00640675">
        <w:rPr>
          <w:b/>
          <w:bCs/>
        </w:rPr>
        <w:t>3.4. Rezultaty kursu</w:t>
      </w:r>
    </w:p>
    <w:p w:rsidR="00A030C0" w:rsidRPr="00640675" w:rsidRDefault="00A030C0" w:rsidP="00A030C0">
      <w:r w:rsidRPr="00640675">
        <w:t>Po ukończeniu kursu uczestnik:</w:t>
      </w:r>
    </w:p>
    <w:p w:rsidR="00A030C0" w:rsidRPr="00640675" w:rsidRDefault="00A030C0" w:rsidP="00A030C0">
      <w:pPr>
        <w:numPr>
          <w:ilvl w:val="0"/>
          <w:numId w:val="37"/>
        </w:numPr>
      </w:pPr>
      <w:r w:rsidRPr="00640675">
        <w:t>posiada kwalifikacje operatora wózków widłowych,</w:t>
      </w:r>
    </w:p>
    <w:p w:rsidR="00A030C0" w:rsidRPr="00640675" w:rsidRDefault="00A030C0" w:rsidP="00A030C0">
      <w:pPr>
        <w:numPr>
          <w:ilvl w:val="0"/>
          <w:numId w:val="37"/>
        </w:numPr>
      </w:pPr>
      <w:r w:rsidRPr="00640675">
        <w:t>potrafi bezpiecznie obsługiwać wózek jezdniowy podnośnikowy,</w:t>
      </w:r>
    </w:p>
    <w:p w:rsidR="00A030C0" w:rsidRPr="00640675" w:rsidRDefault="00A030C0" w:rsidP="00A030C0">
      <w:pPr>
        <w:numPr>
          <w:ilvl w:val="0"/>
          <w:numId w:val="37"/>
        </w:numPr>
      </w:pPr>
      <w:r w:rsidRPr="00640675">
        <w:t>zna procedury wymiany butli gazowej,</w:t>
      </w:r>
    </w:p>
    <w:p w:rsidR="00A030C0" w:rsidRPr="00640675" w:rsidRDefault="00A030C0" w:rsidP="00A030C0">
      <w:pPr>
        <w:numPr>
          <w:ilvl w:val="0"/>
          <w:numId w:val="37"/>
        </w:numPr>
        <w:rPr>
          <w:b/>
          <w:bCs/>
        </w:rPr>
      </w:pPr>
      <w:r w:rsidRPr="00640675">
        <w:t xml:space="preserve">uzyskuje </w:t>
      </w:r>
      <w:r w:rsidR="00E4391B" w:rsidRPr="00E4391B">
        <w:rPr>
          <w:bCs/>
        </w:rPr>
        <w:t>świadectwo kwalifikacji do obsługi wózków</w:t>
      </w:r>
      <w:r w:rsidR="00E4391B">
        <w:rPr>
          <w:bCs/>
        </w:rPr>
        <w:t>.</w:t>
      </w:r>
    </w:p>
    <w:p w:rsidR="00A030C0" w:rsidRPr="00640675" w:rsidRDefault="00A030C0" w:rsidP="00A030C0">
      <w:pPr>
        <w:rPr>
          <w:b/>
          <w:bCs/>
        </w:rPr>
      </w:pPr>
      <w:r w:rsidRPr="00640675">
        <w:rPr>
          <w:b/>
          <w:bCs/>
        </w:rPr>
        <w:t>4. Wymagania wobec wykonawcy</w:t>
      </w:r>
    </w:p>
    <w:p w:rsidR="00A030C0" w:rsidRPr="00640675" w:rsidRDefault="00A030C0" w:rsidP="00A030C0">
      <w:pPr>
        <w:numPr>
          <w:ilvl w:val="0"/>
          <w:numId w:val="38"/>
        </w:numPr>
      </w:pPr>
      <w:r w:rsidRPr="00640675">
        <w:t xml:space="preserve">ośrodek szkoleniowy musi posiadać </w:t>
      </w:r>
      <w:r w:rsidRPr="00640675">
        <w:rPr>
          <w:b/>
          <w:bCs/>
        </w:rPr>
        <w:t>uprawnienia UDT</w:t>
      </w:r>
      <w:r w:rsidRPr="00640675">
        <w:t xml:space="preserve"> do prowadzenia kursów,</w:t>
      </w:r>
    </w:p>
    <w:p w:rsidR="00A030C0" w:rsidRPr="00640675" w:rsidRDefault="00A030C0" w:rsidP="00A030C0">
      <w:pPr>
        <w:numPr>
          <w:ilvl w:val="0"/>
          <w:numId w:val="38"/>
        </w:numPr>
      </w:pPr>
      <w:r w:rsidRPr="00640675">
        <w:t>minimum 2 lata doświadczenia w szkoleniach operatorów,</w:t>
      </w:r>
    </w:p>
    <w:p w:rsidR="00A030C0" w:rsidRPr="00640675" w:rsidRDefault="00A030C0" w:rsidP="00A030C0">
      <w:pPr>
        <w:numPr>
          <w:ilvl w:val="0"/>
          <w:numId w:val="38"/>
        </w:numPr>
      </w:pPr>
      <w:r w:rsidRPr="00640675">
        <w:t>instruktorzy z uprawnieniami UDT,</w:t>
      </w:r>
    </w:p>
    <w:p w:rsidR="00A030C0" w:rsidRPr="00640675" w:rsidRDefault="00A030C0" w:rsidP="00A030C0">
      <w:pPr>
        <w:numPr>
          <w:ilvl w:val="0"/>
          <w:numId w:val="38"/>
        </w:numPr>
      </w:pPr>
      <w:r w:rsidRPr="00640675">
        <w:t>zapewnienie wózków widłowych, infrastruktury i placu manewrowego,</w:t>
      </w:r>
    </w:p>
    <w:p w:rsidR="00A030C0" w:rsidRPr="00640675" w:rsidRDefault="00A030C0" w:rsidP="00A030C0">
      <w:pPr>
        <w:numPr>
          <w:ilvl w:val="0"/>
          <w:numId w:val="38"/>
        </w:numPr>
      </w:pPr>
      <w:r w:rsidRPr="00640675">
        <w:t>zapewnienie materiałów szkoleniowych,</w:t>
      </w:r>
    </w:p>
    <w:p w:rsidR="00A030C0" w:rsidRPr="00640675" w:rsidRDefault="00A030C0" w:rsidP="00A030C0">
      <w:pPr>
        <w:numPr>
          <w:ilvl w:val="0"/>
          <w:numId w:val="38"/>
        </w:numPr>
      </w:pPr>
      <w:r w:rsidRPr="00640675">
        <w:t>realizacja kursu zgodnie z zasadami dostępności</w:t>
      </w:r>
    </w:p>
    <w:p w:rsidR="00A030C0" w:rsidRPr="00640675" w:rsidRDefault="00A030C0" w:rsidP="00A030C0">
      <w:pPr>
        <w:rPr>
          <w:b/>
          <w:bCs/>
        </w:rPr>
      </w:pPr>
      <w:r w:rsidRPr="00640675">
        <w:rPr>
          <w:b/>
          <w:bCs/>
        </w:rPr>
        <w:t>5. Wymagania organizacyjne</w:t>
      </w:r>
    </w:p>
    <w:p w:rsidR="00A030C0" w:rsidRPr="00640675" w:rsidRDefault="00A030C0" w:rsidP="00A030C0">
      <w:pPr>
        <w:numPr>
          <w:ilvl w:val="0"/>
          <w:numId w:val="39"/>
        </w:numPr>
      </w:pPr>
      <w:r w:rsidRPr="00640675">
        <w:t xml:space="preserve">kurs musi zostać zrealizowany w okresie: </w:t>
      </w:r>
      <w:r w:rsidR="001257F2">
        <w:t xml:space="preserve"> od </w:t>
      </w:r>
      <w:r w:rsidR="00BE6F72">
        <w:rPr>
          <w:b/>
          <w:bCs/>
        </w:rPr>
        <w:t>października 2026 – do 21</w:t>
      </w:r>
      <w:r w:rsidR="001257F2">
        <w:rPr>
          <w:b/>
          <w:bCs/>
        </w:rPr>
        <w:t xml:space="preserve"> grudnia 2026</w:t>
      </w:r>
      <w:r w:rsidRPr="00640675">
        <w:t xml:space="preserve"> </w:t>
      </w:r>
    </w:p>
    <w:p w:rsidR="00A030C0" w:rsidRPr="00640675" w:rsidRDefault="00A030C0" w:rsidP="00A030C0">
      <w:pPr>
        <w:numPr>
          <w:ilvl w:val="0"/>
          <w:numId w:val="39"/>
        </w:numPr>
      </w:pPr>
      <w:r w:rsidRPr="00640675">
        <w:lastRenderedPageBreak/>
        <w:t>wykonawca zapewnia listy obecności, program, materiały, dokumentację egzaminacyjną,</w:t>
      </w:r>
    </w:p>
    <w:p w:rsidR="00A030C0" w:rsidRDefault="00A030C0" w:rsidP="00A030C0">
      <w:pPr>
        <w:numPr>
          <w:ilvl w:val="0"/>
          <w:numId w:val="39"/>
        </w:numPr>
      </w:pPr>
      <w:r w:rsidRPr="00640675">
        <w:t>zajęcia muszą odbywać się w godzinach dostosowanych do planu lekcji.</w:t>
      </w:r>
    </w:p>
    <w:p w:rsidR="00E533F9" w:rsidRDefault="00E533F9" w:rsidP="00A030C0">
      <w:pPr>
        <w:numPr>
          <w:ilvl w:val="0"/>
          <w:numId w:val="39"/>
        </w:numPr>
      </w:pPr>
      <w:bookmarkStart w:id="0" w:name="_GoBack"/>
      <w:bookmarkEnd w:id="0"/>
      <w:r>
        <w:t>Zapewnienia odpowiednich warunków do przeprowadzenia zajęć praktycznych (oznacza to, że miejsce szkolenia praktycznego oraz wykorzystywany podczas zajęć teoretycznych sprzęt muszą spełniać wymogi prawne w zakresie BHP i ppoż. Ponadto, sprzęt przy pomocy którego prowadzone będą zajęcia praktyczne musi być w pełni sprawny technicznie i posiadać aktualny przegląd UDT),</w:t>
      </w:r>
    </w:p>
    <w:p w:rsidR="00E533F9" w:rsidRDefault="00E533F9" w:rsidP="00A030C0">
      <w:pPr>
        <w:numPr>
          <w:ilvl w:val="0"/>
          <w:numId w:val="39"/>
        </w:numPr>
      </w:pPr>
      <w:r>
        <w:t>Dokumentowania przeprowadzonych zajęć oraz prowadzenia dziennika zajęć z wykazem tematyki oraz frekwencji uczestników.</w:t>
      </w:r>
    </w:p>
    <w:p w:rsidR="00E533F9" w:rsidRDefault="00E533F9" w:rsidP="00A030C0">
      <w:pPr>
        <w:numPr>
          <w:ilvl w:val="0"/>
          <w:numId w:val="39"/>
        </w:numPr>
      </w:pPr>
      <w:r>
        <w:t>Działania zgodnie z Ustawą o ochronie danych osobowych</w:t>
      </w:r>
    </w:p>
    <w:p w:rsidR="00CD0D64" w:rsidRDefault="00CD0D64" w:rsidP="00CD0D64">
      <w:pPr>
        <w:numPr>
          <w:ilvl w:val="0"/>
          <w:numId w:val="39"/>
        </w:numPr>
      </w:pPr>
      <w:r>
        <w:t>Zorganizowania i opłacenia egzaminów końcowych dla wszystkich uczestników kursu,</w:t>
      </w:r>
    </w:p>
    <w:p w:rsidR="00CD0D64" w:rsidRPr="00640675" w:rsidRDefault="00CD0D64" w:rsidP="00CD0D64">
      <w:pPr>
        <w:numPr>
          <w:ilvl w:val="0"/>
          <w:numId w:val="39"/>
        </w:numPr>
      </w:pPr>
      <w:r>
        <w:t>Wydania zaświadczeń o ukończeniu szkoleń oraz zaświadczeń, świadectw, certyfikatów potwierdzających uzyskanie kwalifikacji zawodowych, zgodnie z obowiązującymi przepisami,</w:t>
      </w:r>
    </w:p>
    <w:p w:rsidR="00A030C0" w:rsidRPr="00640675" w:rsidRDefault="00A030C0" w:rsidP="00A030C0">
      <w:pPr>
        <w:rPr>
          <w:b/>
          <w:bCs/>
        </w:rPr>
      </w:pPr>
      <w:r w:rsidRPr="00640675">
        <w:rPr>
          <w:b/>
          <w:bCs/>
        </w:rPr>
        <w:t>6. Wymagania dotyczące efektów i potwierdzenia realizacji</w:t>
      </w:r>
    </w:p>
    <w:p w:rsidR="00A030C0" w:rsidRPr="00640675" w:rsidRDefault="00A030C0" w:rsidP="00A030C0">
      <w:pPr>
        <w:numPr>
          <w:ilvl w:val="0"/>
          <w:numId w:val="40"/>
        </w:numPr>
      </w:pPr>
      <w:r w:rsidRPr="00640675">
        <w:t>zaświadczenie o ukończeniu kursu,</w:t>
      </w:r>
    </w:p>
    <w:p w:rsidR="00A030C0" w:rsidRPr="00640675" w:rsidRDefault="00A030C0" w:rsidP="00A030C0">
      <w:pPr>
        <w:numPr>
          <w:ilvl w:val="0"/>
          <w:numId w:val="40"/>
        </w:numPr>
      </w:pPr>
      <w:r w:rsidRPr="00640675">
        <w:t>kopia wydanych uprawnień,</w:t>
      </w:r>
    </w:p>
    <w:p w:rsidR="00A030C0" w:rsidRPr="00640675" w:rsidRDefault="00A030C0" w:rsidP="00A030C0">
      <w:pPr>
        <w:numPr>
          <w:ilvl w:val="0"/>
          <w:numId w:val="40"/>
        </w:numPr>
      </w:pPr>
      <w:r w:rsidRPr="00640675">
        <w:t>ra</w:t>
      </w:r>
      <w:r w:rsidR="00BE6F72">
        <w:t>port końcowy z realizacji kursu – informacja meilowa.</w:t>
      </w:r>
    </w:p>
    <w:p w:rsidR="00A030C0" w:rsidRDefault="00A030C0" w:rsidP="00A030C0">
      <w:pPr>
        <w:rPr>
          <w:b/>
          <w:bCs/>
        </w:rPr>
      </w:pPr>
    </w:p>
    <w:p w:rsidR="00CD0D64" w:rsidRPr="005B46DA" w:rsidRDefault="00CD0D64" w:rsidP="00CD0D64"/>
    <w:p w:rsidR="009C5D44" w:rsidRPr="005B46DA" w:rsidRDefault="009C5D44" w:rsidP="00DD34CF"/>
    <w:sectPr w:rsidR="009C5D44" w:rsidRPr="005B46DA" w:rsidSect="008E14A0">
      <w:headerReference w:type="default" r:id="rId9"/>
      <w:footerReference w:type="default" r:id="rId10"/>
      <w:pgSz w:w="12240" w:h="15840"/>
      <w:pgMar w:top="1417" w:right="616" w:bottom="1417" w:left="1417" w:header="720" w:footer="41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0AC0" w:rsidRDefault="006B0AC0" w:rsidP="008E14A0">
      <w:pPr>
        <w:spacing w:after="0" w:line="240" w:lineRule="auto"/>
      </w:pPr>
      <w:r>
        <w:separator/>
      </w:r>
    </w:p>
  </w:endnote>
  <w:endnote w:type="continuationSeparator" w:id="0">
    <w:p w:rsidR="006B0AC0" w:rsidRDefault="006B0AC0" w:rsidP="008E14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4A0" w:rsidRPr="008E14A0" w:rsidRDefault="008E14A0" w:rsidP="008E14A0">
    <w:pPr>
      <w:spacing w:after="0"/>
      <w:ind w:left="-567"/>
      <w:jc w:val="center"/>
      <w:rPr>
        <w:sz w:val="18"/>
        <w:szCs w:val="18"/>
      </w:rPr>
    </w:pPr>
    <w:r w:rsidRPr="008E14A0">
      <w:rPr>
        <w:sz w:val="18"/>
        <w:szCs w:val="18"/>
      </w:rPr>
      <w:t>Projekt pn. „</w:t>
    </w:r>
    <w:r w:rsidRPr="008E14A0">
      <w:rPr>
        <w:b/>
        <w:bCs/>
        <w:sz w:val="18"/>
        <w:szCs w:val="18"/>
      </w:rPr>
      <w:t xml:space="preserve">Akademia zawodowców 2.0 – Poprawa jakości kształcenia zawodowego w ZSE w Raciborzu” </w:t>
    </w:r>
    <w:r w:rsidRPr="008E14A0">
      <w:rPr>
        <w:sz w:val="18"/>
        <w:szCs w:val="18"/>
      </w:rPr>
      <w:t>jest</w:t>
    </w:r>
    <w:r>
      <w:rPr>
        <w:b/>
        <w:bCs/>
        <w:sz w:val="18"/>
        <w:szCs w:val="18"/>
      </w:rPr>
      <w:t xml:space="preserve"> </w:t>
    </w:r>
    <w:r w:rsidRPr="008E14A0">
      <w:rPr>
        <w:sz w:val="18"/>
        <w:szCs w:val="18"/>
      </w:rPr>
      <w:t xml:space="preserve">współfinansowany </w:t>
    </w:r>
    <w:r>
      <w:rPr>
        <w:sz w:val="18"/>
        <w:szCs w:val="18"/>
      </w:rPr>
      <w:br/>
    </w:r>
    <w:r w:rsidRPr="008E14A0">
      <w:rPr>
        <w:sz w:val="18"/>
        <w:szCs w:val="18"/>
      </w:rPr>
      <w:t>ze środków Europejskiego Funduszu Społecznego Plus (EFS+)</w:t>
    </w:r>
    <w:r>
      <w:rPr>
        <w:sz w:val="18"/>
        <w:szCs w:val="18"/>
      </w:rPr>
      <w:t xml:space="preserve"> </w:t>
    </w:r>
    <w:r w:rsidRPr="008E14A0">
      <w:rPr>
        <w:sz w:val="18"/>
        <w:szCs w:val="18"/>
      </w:rPr>
      <w:t>w ramach programu Fundusze Europejskie dla Śląskiego 2021–2027</w:t>
    </w:r>
    <w:r>
      <w:rPr>
        <w:sz w:val="18"/>
        <w:szCs w:val="18"/>
      </w:rPr>
      <w:t xml:space="preserve"> P</w:t>
    </w:r>
    <w:r w:rsidRPr="008E14A0">
      <w:rPr>
        <w:sz w:val="18"/>
        <w:szCs w:val="18"/>
      </w:rPr>
      <w:t>riorytet VI – Fundusze Europejskie dla edukacji</w:t>
    </w:r>
    <w:r>
      <w:rPr>
        <w:sz w:val="18"/>
        <w:szCs w:val="18"/>
      </w:rPr>
      <w:t xml:space="preserve"> </w:t>
    </w:r>
    <w:r w:rsidRPr="008E14A0">
      <w:rPr>
        <w:sz w:val="18"/>
        <w:szCs w:val="18"/>
      </w:rPr>
      <w:t>Działanie FESL.06.03 – Kształcenie zawodowe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0AC0" w:rsidRDefault="006B0AC0" w:rsidP="008E14A0">
      <w:pPr>
        <w:spacing w:after="0" w:line="240" w:lineRule="auto"/>
      </w:pPr>
      <w:r>
        <w:separator/>
      </w:r>
    </w:p>
  </w:footnote>
  <w:footnote w:type="continuationSeparator" w:id="0">
    <w:p w:rsidR="006B0AC0" w:rsidRDefault="006B0AC0" w:rsidP="008E14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E14A0" w:rsidRDefault="008E14A0">
    <w:pPr>
      <w:pStyle w:val="Nagwek"/>
    </w:pPr>
    <w:r w:rsidRPr="00CF1A58">
      <w:rPr>
        <w:rFonts w:ascii="Arial" w:hAnsi="Arial" w:cs="Arial"/>
        <w:b/>
        <w:bCs/>
        <w:noProof/>
        <w:lang w:eastAsia="pl-PL"/>
      </w:rPr>
      <w:drawing>
        <wp:anchor distT="0" distB="0" distL="114300" distR="114300" simplePos="0" relativeHeight="251659264" behindDoc="0" locked="0" layoutInCell="1" allowOverlap="1" wp14:anchorId="27AA50DD" wp14:editId="4003F999">
          <wp:simplePos x="0" y="0"/>
          <wp:positionH relativeFrom="column">
            <wp:posOffset>75565</wp:posOffset>
          </wp:positionH>
          <wp:positionV relativeFrom="paragraph">
            <wp:posOffset>-251460</wp:posOffset>
          </wp:positionV>
          <wp:extent cx="5821680" cy="425241"/>
          <wp:effectExtent l="0" t="0" r="0" b="0"/>
          <wp:wrapSquare wrapText="bothSides"/>
          <wp:docPr id="38" name="Obraz 38" descr="Zestaw logotypów dla FE SL 2021-2027- poziom&#10;&#10; &#10;&#10;Wersja pełnokolorowa: Logo Funduszy Europejskich i napis Fundusze Europejskie dla Śląskiego , flaga PL i napis Rzeczpospolita Polska, napis Dofinansowane przez Unię Europejską, flaga UE, godło Województwa Śląskiego i napis Województwo Śląsk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1680" cy="42524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06EA5ED5"/>
    <w:multiLevelType w:val="hybridMultilevel"/>
    <w:tmpl w:val="90629BFA"/>
    <w:lvl w:ilvl="0" w:tplc="6C14A7D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16"/>
        <w:szCs w:val="16"/>
      </w:rPr>
    </w:lvl>
    <w:lvl w:ilvl="1" w:tplc="5A061FE4">
      <w:start w:val="1"/>
      <w:numFmt w:val="lowerLetter"/>
      <w:lvlText w:val="%2)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071432C8"/>
    <w:multiLevelType w:val="hybridMultilevel"/>
    <w:tmpl w:val="B1BE7470"/>
    <w:lvl w:ilvl="0" w:tplc="04150011">
      <w:start w:val="1"/>
      <w:numFmt w:val="decimal"/>
      <w:lvlText w:val="%1)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11">
    <w:nsid w:val="0B7D7BC9"/>
    <w:multiLevelType w:val="hybridMultilevel"/>
    <w:tmpl w:val="2E20F5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D4A0B60"/>
    <w:multiLevelType w:val="hybridMultilevel"/>
    <w:tmpl w:val="AFA4D55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5342951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07B0016"/>
    <w:multiLevelType w:val="multilevel"/>
    <w:tmpl w:val="D3D06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52900F0"/>
    <w:multiLevelType w:val="multilevel"/>
    <w:tmpl w:val="6E4260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DFF734F"/>
    <w:multiLevelType w:val="hybridMultilevel"/>
    <w:tmpl w:val="F89615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1E1D045B"/>
    <w:multiLevelType w:val="multilevel"/>
    <w:tmpl w:val="947CB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61B0BD5"/>
    <w:multiLevelType w:val="hybridMultilevel"/>
    <w:tmpl w:val="122A4346"/>
    <w:lvl w:ilvl="0" w:tplc="2B780DF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sz w:val="20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281152D1"/>
    <w:multiLevelType w:val="hybridMultilevel"/>
    <w:tmpl w:val="57DE5A04"/>
    <w:lvl w:ilvl="0" w:tplc="36408AC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BA354B9"/>
    <w:multiLevelType w:val="hybridMultilevel"/>
    <w:tmpl w:val="87A2EB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6081F64"/>
    <w:multiLevelType w:val="hybridMultilevel"/>
    <w:tmpl w:val="CE08A7A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8054713"/>
    <w:multiLevelType w:val="multilevel"/>
    <w:tmpl w:val="B4E072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A3A053E"/>
    <w:multiLevelType w:val="hybridMultilevel"/>
    <w:tmpl w:val="A94EAE82"/>
    <w:lvl w:ilvl="0" w:tplc="04150011">
      <w:start w:val="1"/>
      <w:numFmt w:val="decimal"/>
      <w:lvlText w:val="%1)"/>
      <w:lvlJc w:val="left"/>
      <w:pPr>
        <w:ind w:left="294" w:hanging="360"/>
      </w:pPr>
    </w:lvl>
    <w:lvl w:ilvl="1" w:tplc="04150019" w:tentative="1">
      <w:start w:val="1"/>
      <w:numFmt w:val="lowerLetter"/>
      <w:lvlText w:val="%2."/>
      <w:lvlJc w:val="left"/>
      <w:pPr>
        <w:ind w:left="1014" w:hanging="360"/>
      </w:pPr>
    </w:lvl>
    <w:lvl w:ilvl="2" w:tplc="0415001B" w:tentative="1">
      <w:start w:val="1"/>
      <w:numFmt w:val="lowerRoman"/>
      <w:lvlText w:val="%3."/>
      <w:lvlJc w:val="right"/>
      <w:pPr>
        <w:ind w:left="1734" w:hanging="180"/>
      </w:pPr>
    </w:lvl>
    <w:lvl w:ilvl="3" w:tplc="0415000F" w:tentative="1">
      <w:start w:val="1"/>
      <w:numFmt w:val="decimal"/>
      <w:lvlText w:val="%4."/>
      <w:lvlJc w:val="left"/>
      <w:pPr>
        <w:ind w:left="2454" w:hanging="360"/>
      </w:pPr>
    </w:lvl>
    <w:lvl w:ilvl="4" w:tplc="04150019" w:tentative="1">
      <w:start w:val="1"/>
      <w:numFmt w:val="lowerLetter"/>
      <w:lvlText w:val="%5."/>
      <w:lvlJc w:val="left"/>
      <w:pPr>
        <w:ind w:left="3174" w:hanging="360"/>
      </w:pPr>
    </w:lvl>
    <w:lvl w:ilvl="5" w:tplc="0415001B" w:tentative="1">
      <w:start w:val="1"/>
      <w:numFmt w:val="lowerRoman"/>
      <w:lvlText w:val="%6."/>
      <w:lvlJc w:val="right"/>
      <w:pPr>
        <w:ind w:left="3894" w:hanging="180"/>
      </w:pPr>
    </w:lvl>
    <w:lvl w:ilvl="6" w:tplc="0415000F" w:tentative="1">
      <w:start w:val="1"/>
      <w:numFmt w:val="decimal"/>
      <w:lvlText w:val="%7."/>
      <w:lvlJc w:val="left"/>
      <w:pPr>
        <w:ind w:left="4614" w:hanging="360"/>
      </w:pPr>
    </w:lvl>
    <w:lvl w:ilvl="7" w:tplc="04150019" w:tentative="1">
      <w:start w:val="1"/>
      <w:numFmt w:val="lowerLetter"/>
      <w:lvlText w:val="%8."/>
      <w:lvlJc w:val="left"/>
      <w:pPr>
        <w:ind w:left="5334" w:hanging="360"/>
      </w:pPr>
    </w:lvl>
    <w:lvl w:ilvl="8" w:tplc="0415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3">
    <w:nsid w:val="3A4D55BC"/>
    <w:multiLevelType w:val="hybridMultilevel"/>
    <w:tmpl w:val="DBE22544"/>
    <w:lvl w:ilvl="0" w:tplc="1CF8C0E8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>
    <w:nsid w:val="3D175615"/>
    <w:multiLevelType w:val="hybridMultilevel"/>
    <w:tmpl w:val="7B784592"/>
    <w:lvl w:ilvl="0" w:tplc="678E0FCC">
      <w:start w:val="1"/>
      <w:numFmt w:val="decimal"/>
      <w:lvlText w:val="%1."/>
      <w:lvlJc w:val="left"/>
      <w:pPr>
        <w:tabs>
          <w:tab w:val="num" w:pos="379"/>
        </w:tabs>
        <w:ind w:left="379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099"/>
        </w:tabs>
        <w:ind w:left="1099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19"/>
        </w:tabs>
        <w:ind w:left="1819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39"/>
        </w:tabs>
        <w:ind w:left="2539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59"/>
        </w:tabs>
        <w:ind w:left="3259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79"/>
        </w:tabs>
        <w:ind w:left="3979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99"/>
        </w:tabs>
        <w:ind w:left="4699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19"/>
        </w:tabs>
        <w:ind w:left="5419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39"/>
        </w:tabs>
        <w:ind w:left="6139" w:hanging="180"/>
      </w:pPr>
    </w:lvl>
  </w:abstractNum>
  <w:abstractNum w:abstractNumId="25">
    <w:nsid w:val="3EE06912"/>
    <w:multiLevelType w:val="hybridMultilevel"/>
    <w:tmpl w:val="EC52A65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F893B74"/>
    <w:multiLevelType w:val="hybridMultilevel"/>
    <w:tmpl w:val="338833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6137F50"/>
    <w:multiLevelType w:val="hybridMultilevel"/>
    <w:tmpl w:val="D2CA11D2"/>
    <w:lvl w:ilvl="0" w:tplc="E398F14E">
      <w:start w:val="1"/>
      <w:numFmt w:val="decimal"/>
      <w:lvlText w:val="%1."/>
      <w:lvlJc w:val="left"/>
      <w:pPr>
        <w:ind w:left="525" w:hanging="525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48E24F61"/>
    <w:multiLevelType w:val="hybridMultilevel"/>
    <w:tmpl w:val="0EDA1054"/>
    <w:lvl w:ilvl="0" w:tplc="BB3ECC70">
      <w:start w:val="1"/>
      <w:numFmt w:val="decimal"/>
      <w:lvlText w:val="%1."/>
      <w:lvlJc w:val="left"/>
      <w:pPr>
        <w:ind w:left="1440" w:hanging="360"/>
      </w:pPr>
      <w:rPr>
        <w:rFonts w:cs="Times New Roman"/>
        <w:sz w:val="16"/>
        <w:szCs w:val="16"/>
      </w:rPr>
    </w:lvl>
    <w:lvl w:ilvl="1" w:tplc="04150019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29">
    <w:nsid w:val="4CAB785E"/>
    <w:multiLevelType w:val="multilevel"/>
    <w:tmpl w:val="088AEE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1352F88"/>
    <w:multiLevelType w:val="multilevel"/>
    <w:tmpl w:val="608A1A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2EC5E6A"/>
    <w:multiLevelType w:val="multilevel"/>
    <w:tmpl w:val="80EC6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6275C38"/>
    <w:multiLevelType w:val="hybridMultilevel"/>
    <w:tmpl w:val="230CFDCE"/>
    <w:lvl w:ilvl="0" w:tplc="0415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33">
    <w:nsid w:val="5E1929E7"/>
    <w:multiLevelType w:val="hybridMultilevel"/>
    <w:tmpl w:val="8BEA10E0"/>
    <w:lvl w:ilvl="0" w:tplc="84E6F9D2">
      <w:start w:val="1"/>
      <w:numFmt w:val="decimal"/>
      <w:lvlText w:val="%1."/>
      <w:lvlJc w:val="left"/>
      <w:pPr>
        <w:tabs>
          <w:tab w:val="num" w:pos="0"/>
        </w:tabs>
        <w:ind w:left="284" w:hanging="284"/>
      </w:pPr>
      <w:rPr>
        <w:rFonts w:cs="Times New Roman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5EBA4194"/>
    <w:multiLevelType w:val="hybridMultilevel"/>
    <w:tmpl w:val="89365C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0B136EC"/>
    <w:multiLevelType w:val="hybridMultilevel"/>
    <w:tmpl w:val="1076E5E4"/>
    <w:lvl w:ilvl="0" w:tplc="3DEE61AA">
      <w:start w:val="1"/>
      <w:numFmt w:val="decimal"/>
      <w:lvlText w:val="%1."/>
      <w:lvlJc w:val="left"/>
      <w:pPr>
        <w:ind w:left="6" w:hanging="432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36">
    <w:nsid w:val="6D983E74"/>
    <w:multiLevelType w:val="hybridMultilevel"/>
    <w:tmpl w:val="DDF82114"/>
    <w:lvl w:ilvl="0" w:tplc="65586904">
      <w:start w:val="1"/>
      <w:numFmt w:val="decimal"/>
      <w:lvlText w:val="%1."/>
      <w:lvlJc w:val="left"/>
      <w:pPr>
        <w:ind w:left="644" w:hanging="360"/>
      </w:pPr>
      <w:rPr>
        <w:b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7">
    <w:nsid w:val="76893938"/>
    <w:multiLevelType w:val="hybridMultilevel"/>
    <w:tmpl w:val="33329638"/>
    <w:lvl w:ilvl="0" w:tplc="0415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9666740C">
      <w:start w:val="1"/>
      <w:numFmt w:val="decimal"/>
      <w:lvlText w:val="%2."/>
      <w:lvlJc w:val="left"/>
      <w:pPr>
        <w:ind w:left="1440" w:hanging="360"/>
      </w:pPr>
      <w:rPr>
        <w:rFonts w:cs="Times New Roman"/>
        <w:b w:val="0"/>
      </w:rPr>
    </w:lvl>
    <w:lvl w:ilvl="2" w:tplc="4984CD94">
      <w:start w:val="1"/>
      <w:numFmt w:val="lowerLetter"/>
      <w:lvlText w:val="%3)"/>
      <w:lvlJc w:val="left"/>
      <w:pPr>
        <w:ind w:left="234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6917216"/>
    <w:multiLevelType w:val="multilevel"/>
    <w:tmpl w:val="0D04B2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ED469A4"/>
    <w:multiLevelType w:val="hybridMultilevel"/>
    <w:tmpl w:val="008C776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15"/>
  </w:num>
  <w:num w:numId="11">
    <w:abstractNumId w:val="18"/>
  </w:num>
  <w:num w:numId="12">
    <w:abstractNumId w:val="19"/>
  </w:num>
  <w:num w:numId="13">
    <w:abstractNumId w:val="34"/>
  </w:num>
  <w:num w:numId="14">
    <w:abstractNumId w:val="39"/>
  </w:num>
  <w:num w:numId="15">
    <w:abstractNumId w:val="22"/>
  </w:num>
  <w:num w:numId="16">
    <w:abstractNumId w:val="25"/>
  </w:num>
  <w:num w:numId="17">
    <w:abstractNumId w:val="11"/>
  </w:num>
  <w:num w:numId="18">
    <w:abstractNumId w:val="35"/>
  </w:num>
  <w:num w:numId="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6"/>
  </w:num>
  <w:num w:numId="31">
    <w:abstractNumId w:val="12"/>
  </w:num>
  <w:num w:numId="32">
    <w:abstractNumId w:val="26"/>
  </w:num>
  <w:num w:numId="33">
    <w:abstractNumId w:val="21"/>
  </w:num>
  <w:num w:numId="34">
    <w:abstractNumId w:val="38"/>
  </w:num>
  <w:num w:numId="35">
    <w:abstractNumId w:val="14"/>
  </w:num>
  <w:num w:numId="36">
    <w:abstractNumId w:val="13"/>
  </w:num>
  <w:num w:numId="37">
    <w:abstractNumId w:val="29"/>
  </w:num>
  <w:num w:numId="38">
    <w:abstractNumId w:val="31"/>
  </w:num>
  <w:num w:numId="39">
    <w:abstractNumId w:val="16"/>
  </w:num>
  <w:num w:numId="4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B00"/>
    <w:rsid w:val="00034616"/>
    <w:rsid w:val="00050ED3"/>
    <w:rsid w:val="0006063C"/>
    <w:rsid w:val="0009328A"/>
    <w:rsid w:val="000A1B4A"/>
    <w:rsid w:val="00101647"/>
    <w:rsid w:val="001257F2"/>
    <w:rsid w:val="0014547F"/>
    <w:rsid w:val="0015074B"/>
    <w:rsid w:val="001C681F"/>
    <w:rsid w:val="00272DF6"/>
    <w:rsid w:val="0029639D"/>
    <w:rsid w:val="002F039B"/>
    <w:rsid w:val="003119B8"/>
    <w:rsid w:val="00312903"/>
    <w:rsid w:val="00326F90"/>
    <w:rsid w:val="003A0FE8"/>
    <w:rsid w:val="004A2D0A"/>
    <w:rsid w:val="004C6487"/>
    <w:rsid w:val="005776C9"/>
    <w:rsid w:val="00592BFB"/>
    <w:rsid w:val="0059680E"/>
    <w:rsid w:val="005B46DA"/>
    <w:rsid w:val="006B0AC0"/>
    <w:rsid w:val="00751F1D"/>
    <w:rsid w:val="0078514E"/>
    <w:rsid w:val="007E65DB"/>
    <w:rsid w:val="008E14A0"/>
    <w:rsid w:val="008F78AC"/>
    <w:rsid w:val="00917AFD"/>
    <w:rsid w:val="00920425"/>
    <w:rsid w:val="009B0D19"/>
    <w:rsid w:val="009C5D44"/>
    <w:rsid w:val="009F3F04"/>
    <w:rsid w:val="00A030C0"/>
    <w:rsid w:val="00A14A96"/>
    <w:rsid w:val="00AA1D8D"/>
    <w:rsid w:val="00B47730"/>
    <w:rsid w:val="00BA6EA1"/>
    <w:rsid w:val="00BE6F72"/>
    <w:rsid w:val="00C4003C"/>
    <w:rsid w:val="00C53B00"/>
    <w:rsid w:val="00C87522"/>
    <w:rsid w:val="00CB0664"/>
    <w:rsid w:val="00CD0D64"/>
    <w:rsid w:val="00DD34CF"/>
    <w:rsid w:val="00E13E51"/>
    <w:rsid w:val="00E21434"/>
    <w:rsid w:val="00E4391B"/>
    <w:rsid w:val="00E533F9"/>
    <w:rsid w:val="00E563FB"/>
    <w:rsid w:val="00F43B02"/>
    <w:rsid w:val="00F544FE"/>
    <w:rsid w:val="00F838A6"/>
    <w:rsid w:val="00F95BAF"/>
    <w:rsid w:val="00FC693F"/>
    <w:rsid w:val="00FF1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30C0"/>
    <w:pPr>
      <w:spacing w:after="160" w:line="278" w:lineRule="auto"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093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paragraph" w:customStyle="1" w:styleId="Textbody">
    <w:name w:val="Text body"/>
    <w:basedOn w:val="Normalny"/>
    <w:rsid w:val="00751F1D"/>
    <w:pPr>
      <w:widowControl w:val="0"/>
      <w:suppressAutoHyphens/>
      <w:autoSpaceDN w:val="0"/>
      <w:spacing w:after="140" w:line="288" w:lineRule="auto"/>
    </w:pPr>
    <w:rPr>
      <w:rFonts w:ascii="Liberation Serif" w:eastAsia="Droid Sans Fallback" w:hAnsi="Liberation Serif" w:cs="FreeSans"/>
      <w:kern w:val="3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751F1D"/>
    <w:rPr>
      <w:color w:val="0000FF" w:themeColor="hyperlink"/>
      <w:u w:val="single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5B46DA"/>
  </w:style>
  <w:style w:type="character" w:customStyle="1" w:styleId="markedcontent">
    <w:name w:val="markedcontent"/>
    <w:basedOn w:val="Domylnaczcionkaakapitu"/>
    <w:rsid w:val="00920425"/>
  </w:style>
  <w:style w:type="paragraph" w:styleId="Tekstdymka">
    <w:name w:val="Balloon Text"/>
    <w:basedOn w:val="Normalny"/>
    <w:link w:val="TekstdymkaZnak"/>
    <w:uiPriority w:val="99"/>
    <w:semiHidden/>
    <w:unhideWhenUsed/>
    <w:rsid w:val="00920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42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30C0"/>
    <w:pPr>
      <w:spacing w:after="160" w:line="278" w:lineRule="auto"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,Dot pt"/>
    <w:basedOn w:val="Normalny"/>
    <w:link w:val="AkapitzlistZnak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efault">
    <w:name w:val="Default"/>
    <w:rsid w:val="0009328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pl-PL"/>
    </w:rPr>
  </w:style>
  <w:style w:type="paragraph" w:customStyle="1" w:styleId="Textbody">
    <w:name w:val="Text body"/>
    <w:basedOn w:val="Normalny"/>
    <w:rsid w:val="00751F1D"/>
    <w:pPr>
      <w:widowControl w:val="0"/>
      <w:suppressAutoHyphens/>
      <w:autoSpaceDN w:val="0"/>
      <w:spacing w:after="140" w:line="288" w:lineRule="auto"/>
    </w:pPr>
    <w:rPr>
      <w:rFonts w:ascii="Liberation Serif" w:eastAsia="Droid Sans Fallback" w:hAnsi="Liberation Serif" w:cs="FreeSans"/>
      <w:kern w:val="3"/>
      <w:lang w:eastAsia="zh-CN" w:bidi="hi-IN"/>
    </w:rPr>
  </w:style>
  <w:style w:type="character" w:styleId="Hipercze">
    <w:name w:val="Hyperlink"/>
    <w:basedOn w:val="Domylnaczcionkaakapitu"/>
    <w:uiPriority w:val="99"/>
    <w:unhideWhenUsed/>
    <w:rsid w:val="00751F1D"/>
    <w:rPr>
      <w:color w:val="0000FF" w:themeColor="hyperlink"/>
      <w:u w:val="single"/>
    </w:rPr>
  </w:style>
  <w:style w:type="character" w:customStyle="1" w:styleId="AkapitzlistZnak">
    <w:name w:val="Akapit z listą Znak"/>
    <w:aliases w:val="Akapit z listą BS Znak,CW_Lista Znak,Colorful List Accent 1 Znak,List Paragraph Znak,Akapit z listą4 Znak,Akapit z listą1 Znak,Średnia siatka 1 — akcent 21 Znak,sw tekst Znak,Wypunktowanie Znak,Colorful List - Accent 11 Znak"/>
    <w:link w:val="Akapitzlist"/>
    <w:uiPriority w:val="34"/>
    <w:qFormat/>
    <w:locked/>
    <w:rsid w:val="005B46DA"/>
  </w:style>
  <w:style w:type="character" w:customStyle="1" w:styleId="markedcontent">
    <w:name w:val="markedcontent"/>
    <w:basedOn w:val="Domylnaczcionkaakapitu"/>
    <w:rsid w:val="00920425"/>
  </w:style>
  <w:style w:type="paragraph" w:styleId="Tekstdymka">
    <w:name w:val="Balloon Text"/>
    <w:basedOn w:val="Normalny"/>
    <w:link w:val="TekstdymkaZnak"/>
    <w:uiPriority w:val="99"/>
    <w:semiHidden/>
    <w:unhideWhenUsed/>
    <w:rsid w:val="009204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042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97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495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31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122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87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3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43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77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16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28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40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79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1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C\Downloads\Szablon_pisma_FESL_06_03_Akademia_zawodowcow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F77EE11-3D41-4251-8B2F-BCC759151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Szablon_pisma_FESL_06_03_Akademia_zawodowcow</Template>
  <TotalTime>74</TotalTime>
  <Pages>3</Pages>
  <Words>500</Words>
  <Characters>3006</Characters>
  <Application>Microsoft Office Word</Application>
  <DocSecurity>0</DocSecurity>
  <Lines>25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3500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dc:description>generated by python-docx</dc:description>
  <cp:lastModifiedBy>PC</cp:lastModifiedBy>
  <cp:revision>8</cp:revision>
  <cp:lastPrinted>2026-09-25T06:32:00Z</cp:lastPrinted>
  <dcterms:created xsi:type="dcterms:W3CDTF">2026-09-23T08:25:00Z</dcterms:created>
  <dcterms:modified xsi:type="dcterms:W3CDTF">2026-10-01T11:03:00Z</dcterms:modified>
</cp:coreProperties>
</file>